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top w:w="15" w:type="dxa"/>
          <w:left w:w="15" w:type="dxa"/>
          <w:bottom w:w="15" w:type="dxa"/>
          <w:right w:w="15" w:type="dxa"/>
        </w:tblCellMar>
        <w:tblLook w:val="04A0" w:firstRow="1" w:lastRow="0" w:firstColumn="1" w:lastColumn="0" w:noHBand="0" w:noVBand="1"/>
      </w:tblPr>
      <w:tblGrid>
        <w:gridCol w:w="9072"/>
      </w:tblGrid>
      <w:tr w:rsidR="009C49F7" w:rsidRPr="00436F90" w14:paraId="0D793EE6" w14:textId="77777777" w:rsidTr="009C49F7">
        <w:trPr>
          <w:jc w:val="center"/>
        </w:trPr>
        <w:tc>
          <w:tcPr>
            <w:tcW w:w="5000" w:type="pct"/>
            <w:tcMar>
              <w:top w:w="150" w:type="dxa"/>
              <w:left w:w="0" w:type="dxa"/>
              <w:bottom w:w="0" w:type="dxa"/>
              <w:right w:w="0" w:type="dxa"/>
            </w:tcMar>
            <w:hideMark/>
          </w:tcPr>
          <w:p w14:paraId="20022605" w14:textId="2E9D9F17" w:rsidR="009C49F7" w:rsidRPr="00436F90" w:rsidRDefault="009C49F7" w:rsidP="005219DF">
            <w:pPr>
              <w:spacing w:line="255" w:lineRule="atLeast"/>
              <w:jc w:val="center"/>
              <w:rPr>
                <w:rFonts w:ascii="Times New Roman" w:eastAsia="Times New Roman" w:hAnsi="Times New Roman"/>
                <w:b/>
                <w:bCs/>
                <w:color w:val="000000"/>
                <w:sz w:val="24"/>
                <w:szCs w:val="24"/>
                <w:lang w:eastAsia="nl-NL" w:bidi="ar-SA"/>
              </w:rPr>
            </w:pPr>
            <w:r w:rsidRPr="00436F90">
              <w:rPr>
                <w:rFonts w:ascii="Times New Roman" w:eastAsia="Times New Roman" w:hAnsi="Times New Roman"/>
                <w:b/>
                <w:bCs/>
                <w:color w:val="000000"/>
                <w:sz w:val="24"/>
                <w:szCs w:val="24"/>
                <w:lang w:eastAsia="nl-NL" w:bidi="ar-SA"/>
              </w:rPr>
              <w:t>Handleiding Groepsformulier</w:t>
            </w:r>
          </w:p>
        </w:tc>
      </w:tr>
      <w:tr w:rsidR="009B127E" w:rsidRPr="00436F90" w14:paraId="5464F342" w14:textId="77777777" w:rsidTr="009C49F7">
        <w:trPr>
          <w:jc w:val="center"/>
        </w:trPr>
        <w:tc>
          <w:tcPr>
            <w:tcW w:w="5000" w:type="pct"/>
            <w:tcMar>
              <w:top w:w="150" w:type="dxa"/>
              <w:left w:w="0" w:type="dxa"/>
              <w:bottom w:w="0" w:type="dxa"/>
              <w:right w:w="0" w:type="dxa"/>
            </w:tcMar>
          </w:tcPr>
          <w:p w14:paraId="7F6EB00E" w14:textId="77777777" w:rsidR="009B127E" w:rsidRPr="00436F90" w:rsidRDefault="009B127E" w:rsidP="005219DF">
            <w:pPr>
              <w:spacing w:line="255" w:lineRule="atLeast"/>
              <w:jc w:val="center"/>
              <w:rPr>
                <w:rFonts w:ascii="Times New Roman" w:eastAsia="Times New Roman" w:hAnsi="Times New Roman"/>
                <w:b/>
                <w:bCs/>
                <w:color w:val="000000"/>
                <w:sz w:val="24"/>
                <w:szCs w:val="24"/>
                <w:lang w:eastAsia="nl-NL" w:bidi="ar-SA"/>
              </w:rPr>
            </w:pPr>
          </w:p>
        </w:tc>
      </w:tr>
    </w:tbl>
    <w:p w14:paraId="3FD513A7" w14:textId="77777777" w:rsidR="009C49F7" w:rsidRPr="00436F90" w:rsidRDefault="009C49F7" w:rsidP="009C49F7">
      <w:pPr>
        <w:spacing w:line="240" w:lineRule="atLeast"/>
        <w:jc w:val="center"/>
        <w:rPr>
          <w:rFonts w:ascii="Times New Roman" w:eastAsia="Times New Roman" w:hAnsi="Times New Roman"/>
          <w:vanish/>
          <w:color w:val="000000"/>
          <w:sz w:val="24"/>
          <w:szCs w:val="24"/>
          <w:lang w:eastAsia="nl-NL" w:bidi="ar-SA"/>
        </w:rPr>
      </w:pPr>
    </w:p>
    <w:tbl>
      <w:tblPr>
        <w:tblW w:w="5028" w:type="pct"/>
        <w:jc w:val="center"/>
        <w:tblCellMar>
          <w:top w:w="15" w:type="dxa"/>
          <w:left w:w="15" w:type="dxa"/>
          <w:bottom w:w="15" w:type="dxa"/>
          <w:right w:w="15" w:type="dxa"/>
        </w:tblCellMar>
        <w:tblLook w:val="04A0" w:firstRow="1" w:lastRow="0" w:firstColumn="1" w:lastColumn="0" w:noHBand="0" w:noVBand="1"/>
      </w:tblPr>
      <w:tblGrid>
        <w:gridCol w:w="9123"/>
      </w:tblGrid>
      <w:tr w:rsidR="009C49F7" w:rsidRPr="00436F90" w14:paraId="5547E9BE" w14:textId="77777777" w:rsidTr="0061355F">
        <w:trPr>
          <w:jc w:val="center"/>
        </w:trPr>
        <w:tc>
          <w:tcPr>
            <w:tcW w:w="5000" w:type="pct"/>
            <w:tcMar>
              <w:top w:w="300" w:type="dxa"/>
              <w:left w:w="0" w:type="dxa"/>
              <w:bottom w:w="0" w:type="dxa"/>
              <w:right w:w="0" w:type="dxa"/>
            </w:tcMar>
            <w:hideMark/>
          </w:tcPr>
          <w:p w14:paraId="6C5FBDFD" w14:textId="77777777" w:rsidR="009C49F7" w:rsidRPr="00436F90" w:rsidRDefault="008312AF" w:rsidP="008312AF">
            <w:pPr>
              <w:spacing w:before="100" w:beforeAutospacing="1" w:after="100" w:afterAutospacing="1" w:line="255" w:lineRule="atLeast"/>
              <w:jc w:val="center"/>
              <w:outlineLvl w:val="0"/>
              <w:rPr>
                <w:rFonts w:ascii="Times New Roman" w:eastAsia="Times New Roman" w:hAnsi="Times New Roman"/>
                <w:b/>
                <w:bCs/>
                <w:color w:val="000000"/>
                <w:kern w:val="36"/>
                <w:sz w:val="48"/>
                <w:szCs w:val="48"/>
                <w:lang w:eastAsia="nl-NL" w:bidi="ar-SA"/>
              </w:rPr>
            </w:pPr>
            <w:r w:rsidRPr="00436F90">
              <w:rPr>
                <w:rFonts w:ascii="Times New Roman" w:eastAsia="Times New Roman" w:hAnsi="Times New Roman"/>
                <w:b/>
                <w:bCs/>
                <w:color w:val="000000"/>
                <w:kern w:val="36"/>
                <w:sz w:val="48"/>
                <w:szCs w:val="48"/>
                <w:lang w:eastAsia="nl-NL" w:bidi="ar-SA"/>
              </w:rPr>
              <w:t>Algemeen</w:t>
            </w:r>
          </w:p>
          <w:p w14:paraId="30088853" w14:textId="107FCCE9" w:rsidR="009C49F7" w:rsidRPr="00436F90" w:rsidRDefault="009C49F7" w:rsidP="0061355F">
            <w:pPr>
              <w:spacing w:before="100" w:beforeAutospacing="1" w:after="100" w:afterAutospacing="1" w:line="240" w:lineRule="atLeast"/>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 xml:space="preserve">Het digitale formulier is een Excel ™ spreadsheet. In een dergelijk formulier kunnen de gegevens van de school en de </w:t>
            </w:r>
            <w:proofErr w:type="spellStart"/>
            <w:r w:rsidR="00B625CD">
              <w:rPr>
                <w:rFonts w:ascii="Times New Roman" w:eastAsia="Times New Roman" w:hAnsi="Times New Roman"/>
                <w:color w:val="000000"/>
                <w:sz w:val="24"/>
                <w:szCs w:val="24"/>
                <w:lang w:eastAsia="nl-NL" w:bidi="ar-SA"/>
              </w:rPr>
              <w:t>deelenemende</w:t>
            </w:r>
            <w:proofErr w:type="spellEnd"/>
            <w:r w:rsidRPr="00436F90">
              <w:rPr>
                <w:rFonts w:ascii="Times New Roman" w:eastAsia="Times New Roman" w:hAnsi="Times New Roman"/>
                <w:color w:val="000000"/>
                <w:sz w:val="24"/>
                <w:szCs w:val="24"/>
                <w:lang w:eastAsia="nl-NL" w:bidi="ar-SA"/>
              </w:rPr>
              <w:t xml:space="preserve"> wandelaars worden ingevuld. </w:t>
            </w:r>
          </w:p>
          <w:p w14:paraId="6AFC22BD" w14:textId="77777777" w:rsidR="009C49F7" w:rsidRPr="00436F90" w:rsidRDefault="009C49F7" w:rsidP="0061355F">
            <w:pPr>
              <w:spacing w:before="100" w:beforeAutospacing="1" w:after="100" w:afterAutospacing="1" w:line="255" w:lineRule="atLeast"/>
              <w:jc w:val="center"/>
              <w:outlineLvl w:val="0"/>
              <w:rPr>
                <w:rFonts w:ascii="Times New Roman" w:eastAsia="Times New Roman" w:hAnsi="Times New Roman"/>
                <w:b/>
                <w:bCs/>
                <w:color w:val="000000"/>
                <w:kern w:val="36"/>
                <w:sz w:val="48"/>
                <w:szCs w:val="48"/>
                <w:lang w:eastAsia="nl-NL" w:bidi="ar-SA"/>
              </w:rPr>
            </w:pPr>
            <w:r w:rsidRPr="00436F90">
              <w:rPr>
                <w:rFonts w:ascii="Times New Roman" w:eastAsia="Times New Roman" w:hAnsi="Times New Roman"/>
                <w:b/>
                <w:bCs/>
                <w:color w:val="000000"/>
                <w:kern w:val="36"/>
                <w:sz w:val="48"/>
                <w:szCs w:val="48"/>
                <w:lang w:eastAsia="nl-NL" w:bidi="ar-SA"/>
              </w:rPr>
              <w:t>Werkwijze</w:t>
            </w:r>
            <w:r w:rsidRPr="00436F90">
              <w:rPr>
                <w:rFonts w:ascii="Times New Roman" w:eastAsia="Times New Roman" w:hAnsi="Times New Roman"/>
                <w:color w:val="000000"/>
                <w:sz w:val="24"/>
                <w:szCs w:val="24"/>
                <w:lang w:eastAsia="nl-NL" w:bidi="ar-SA"/>
              </w:rPr>
              <w:t> </w:t>
            </w:r>
          </w:p>
          <w:p w14:paraId="65CDAD03" w14:textId="77777777" w:rsidR="0061355F" w:rsidRPr="00436F90" w:rsidRDefault="009C49F7" w:rsidP="0061355F">
            <w:pPr>
              <w:spacing w:before="100" w:beforeAutospacing="1" w:after="100" w:afterAutospacing="1"/>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Het Excel spreadsheet kan worden gedownload van de website.</w:t>
            </w:r>
          </w:p>
          <w:p w14:paraId="1E732BC7" w14:textId="77777777" w:rsidR="009C49F7" w:rsidRPr="00436F90" w:rsidRDefault="009C49F7" w:rsidP="0061355F">
            <w:pPr>
              <w:spacing w:before="100" w:beforeAutospacing="1" w:after="100" w:afterAutospacing="1"/>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br/>
              <w:t>Het invullen van het digitale formulier bestaat uit de volgende stappen:</w:t>
            </w:r>
          </w:p>
          <w:p w14:paraId="4363230C" w14:textId="77777777" w:rsidR="009C49F7" w:rsidRPr="00436F90" w:rsidRDefault="009C49F7" w:rsidP="0061355F">
            <w:pPr>
              <w:numPr>
                <w:ilvl w:val="0"/>
                <w:numId w:val="2"/>
              </w:numPr>
              <w:spacing w:before="100" w:beforeAutospacing="1" w:after="100" w:afterAutospacing="1"/>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Lees op de website eventuele laatste informatie over het formulier.</w:t>
            </w:r>
          </w:p>
          <w:p w14:paraId="4D444E36" w14:textId="77777777" w:rsidR="009C49F7" w:rsidRPr="00436F90" w:rsidRDefault="009C49F7" w:rsidP="0061355F">
            <w:pPr>
              <w:numPr>
                <w:ilvl w:val="0"/>
                <w:numId w:val="2"/>
              </w:numPr>
              <w:spacing w:before="100" w:beforeAutospacing="1" w:after="100" w:afterAutospacing="1"/>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Zorg dat u de laatste versie bezit. Download bij twijfel het exemplaar op de website.</w:t>
            </w:r>
          </w:p>
          <w:p w14:paraId="50795910" w14:textId="77777777" w:rsidR="0061355F" w:rsidRPr="00436F90" w:rsidRDefault="0061355F" w:rsidP="0061355F">
            <w:pPr>
              <w:widowControl w:val="0"/>
              <w:numPr>
                <w:ilvl w:val="0"/>
                <w:numId w:val="2"/>
              </w:numPr>
              <w:autoSpaceDE w:val="0"/>
              <w:autoSpaceDN w:val="0"/>
              <w:adjustRightInd w:val="0"/>
              <w:rPr>
                <w:rFonts w:ascii="Times New Roman" w:hAnsi="Times New Roman"/>
                <w:sz w:val="24"/>
                <w:szCs w:val="24"/>
                <w:lang w:eastAsia="nl-NL" w:bidi="ar-SA"/>
              </w:rPr>
            </w:pPr>
            <w:r w:rsidRPr="00436F90">
              <w:rPr>
                <w:rFonts w:ascii="Times New Roman" w:hAnsi="Times New Roman"/>
                <w:sz w:val="24"/>
                <w:szCs w:val="24"/>
                <w:lang w:eastAsia="nl-NL" w:bidi="ar-SA"/>
              </w:rPr>
              <w:t xml:space="preserve">In het tabblad </w:t>
            </w:r>
            <w:r w:rsidRPr="00436F90">
              <w:rPr>
                <w:rFonts w:ascii="Times New Roman" w:eastAsia="Times New Roman" w:hAnsi="Times New Roman"/>
                <w:color w:val="000000"/>
                <w:sz w:val="24"/>
                <w:szCs w:val="24"/>
                <w:lang w:eastAsia="nl-NL" w:bidi="ar-SA"/>
              </w:rPr>
              <w:t>Inschrijving</w:t>
            </w:r>
            <w:r w:rsidRPr="00436F90">
              <w:rPr>
                <w:rFonts w:ascii="Times New Roman" w:hAnsi="Times New Roman"/>
                <w:sz w:val="24"/>
                <w:szCs w:val="24"/>
                <w:lang w:eastAsia="nl-NL" w:bidi="ar-SA"/>
              </w:rPr>
              <w:t xml:space="preserve"> kunnen de gegevens worden ingevuld.</w:t>
            </w:r>
          </w:p>
          <w:p w14:paraId="5A5AA6C8" w14:textId="77777777" w:rsidR="009C49F7" w:rsidRPr="00436F90" w:rsidRDefault="009C49F7" w:rsidP="0061355F">
            <w:pPr>
              <w:numPr>
                <w:ilvl w:val="0"/>
                <w:numId w:val="2"/>
              </w:numPr>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Vul allereerst de naam van de school of organisatie in.</w:t>
            </w:r>
          </w:p>
          <w:p w14:paraId="62BD3D0B" w14:textId="77777777" w:rsidR="009C49F7" w:rsidRPr="00436F90" w:rsidRDefault="0061355F" w:rsidP="0061355F">
            <w:pPr>
              <w:numPr>
                <w:ilvl w:val="0"/>
                <w:numId w:val="2"/>
              </w:numPr>
              <w:spacing w:line="240" w:lineRule="atLeast"/>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 xml:space="preserve">Per formulier kan maar 1 groep ingevuld worden. </w:t>
            </w:r>
            <w:r w:rsidR="009C49F7" w:rsidRPr="00436F90">
              <w:rPr>
                <w:rFonts w:ascii="Times New Roman" w:eastAsia="Times New Roman" w:hAnsi="Times New Roman"/>
                <w:color w:val="000000"/>
                <w:sz w:val="24"/>
                <w:szCs w:val="24"/>
                <w:lang w:eastAsia="nl-NL" w:bidi="ar-SA"/>
              </w:rPr>
              <w:t xml:space="preserve">Als er meer groepen per organisatie meelopen, </w:t>
            </w:r>
            <w:r w:rsidRPr="00436F90">
              <w:rPr>
                <w:rFonts w:ascii="Times New Roman" w:eastAsia="Times New Roman" w:hAnsi="Times New Roman"/>
                <w:color w:val="000000"/>
                <w:sz w:val="24"/>
                <w:szCs w:val="24"/>
                <w:lang w:eastAsia="nl-NL" w:bidi="ar-SA"/>
              </w:rPr>
              <w:t>vul dan een nieuw formulier in</w:t>
            </w:r>
            <w:r w:rsidR="009C49F7" w:rsidRPr="00436F90">
              <w:rPr>
                <w:rFonts w:ascii="Times New Roman" w:eastAsia="Times New Roman" w:hAnsi="Times New Roman"/>
                <w:color w:val="000000"/>
                <w:sz w:val="24"/>
                <w:szCs w:val="24"/>
                <w:lang w:eastAsia="nl-NL" w:bidi="ar-SA"/>
              </w:rPr>
              <w:t>.</w:t>
            </w:r>
            <w:r w:rsidRPr="00436F90">
              <w:rPr>
                <w:rFonts w:ascii="Times New Roman" w:eastAsia="Times New Roman" w:hAnsi="Times New Roman"/>
                <w:color w:val="000000"/>
                <w:sz w:val="24"/>
                <w:szCs w:val="24"/>
                <w:lang w:eastAsia="nl-NL" w:bidi="ar-SA"/>
              </w:rPr>
              <w:t xml:space="preserve"> Geef het formulier een herkenbare naam, om de verschillende groepen uit elkaar te kunnen halen</w:t>
            </w:r>
          </w:p>
          <w:p w14:paraId="10DBA88A" w14:textId="77777777" w:rsidR="009C49F7" w:rsidRPr="00436F90" w:rsidRDefault="009C49F7" w:rsidP="0061355F">
            <w:pPr>
              <w:numPr>
                <w:ilvl w:val="0"/>
                <w:numId w:val="2"/>
              </w:numPr>
              <w:spacing w:line="240" w:lineRule="atLeast"/>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Vul dan per groep, de gegevens per wandelaar in.</w:t>
            </w:r>
          </w:p>
          <w:p w14:paraId="55DD6BEE" w14:textId="2730B2C5" w:rsidR="009C49F7" w:rsidRPr="00436F90" w:rsidRDefault="009C49F7" w:rsidP="0061355F">
            <w:pPr>
              <w:numPr>
                <w:ilvl w:val="0"/>
                <w:numId w:val="2"/>
              </w:numPr>
              <w:spacing w:line="240" w:lineRule="atLeast"/>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Vergeet niet om op te geven wat de te lopen afstand is</w:t>
            </w:r>
            <w:r w:rsidR="00503C39">
              <w:rPr>
                <w:rFonts w:ascii="Times New Roman" w:eastAsia="Times New Roman" w:hAnsi="Times New Roman"/>
                <w:color w:val="000000"/>
                <w:sz w:val="24"/>
                <w:szCs w:val="24"/>
                <w:lang w:eastAsia="nl-NL" w:bidi="ar-SA"/>
              </w:rPr>
              <w:t xml:space="preserve"> voor de hele groep.</w:t>
            </w:r>
            <w:r w:rsidR="005546C0">
              <w:rPr>
                <w:rFonts w:ascii="Times New Roman" w:eastAsia="Times New Roman" w:hAnsi="Times New Roman"/>
                <w:color w:val="000000"/>
                <w:sz w:val="24"/>
                <w:szCs w:val="24"/>
                <w:lang w:eastAsia="nl-NL" w:bidi="ar-SA"/>
              </w:rPr>
              <w:t xml:space="preserve"> </w:t>
            </w:r>
            <w:r w:rsidR="00503C39">
              <w:rPr>
                <w:rFonts w:ascii="Times New Roman" w:eastAsia="Times New Roman" w:hAnsi="Times New Roman"/>
                <w:color w:val="000000"/>
                <w:sz w:val="24"/>
                <w:szCs w:val="24"/>
                <w:lang w:eastAsia="nl-NL" w:bidi="ar-SA"/>
              </w:rPr>
              <w:t>V</w:t>
            </w:r>
            <w:r w:rsidR="005546C0">
              <w:rPr>
                <w:rFonts w:ascii="Times New Roman" w:eastAsia="Times New Roman" w:hAnsi="Times New Roman"/>
                <w:color w:val="000000"/>
                <w:sz w:val="24"/>
                <w:szCs w:val="24"/>
                <w:lang w:eastAsia="nl-NL" w:bidi="ar-SA"/>
              </w:rPr>
              <w:t>ul een 5 of 10 in.</w:t>
            </w:r>
            <w:r w:rsidR="00503C39">
              <w:rPr>
                <w:rFonts w:ascii="Times New Roman" w:eastAsia="Times New Roman" w:hAnsi="Times New Roman"/>
                <w:color w:val="000000"/>
                <w:sz w:val="24"/>
                <w:szCs w:val="24"/>
                <w:lang w:eastAsia="nl-NL" w:bidi="ar-SA"/>
              </w:rPr>
              <w:t xml:space="preserve"> </w:t>
            </w:r>
          </w:p>
          <w:p w14:paraId="1D4F6487" w14:textId="77777777" w:rsidR="00C748FB" w:rsidRDefault="00BF3484" w:rsidP="0061355F">
            <w:pPr>
              <w:rPr>
                <w:rFonts w:ascii="Times New Roman" w:eastAsia="Times New Roman" w:hAnsi="Times New Roman"/>
                <w:color w:val="000000"/>
                <w:sz w:val="24"/>
                <w:szCs w:val="24"/>
                <w:lang w:eastAsia="nl-NL" w:bidi="ar-SA"/>
              </w:rPr>
            </w:pPr>
            <w:r>
              <w:rPr>
                <w:rFonts w:ascii="Times New Roman" w:eastAsia="Times New Roman" w:hAnsi="Times New Roman"/>
                <w:color w:val="000000"/>
                <w:sz w:val="24"/>
                <w:szCs w:val="24"/>
                <w:lang w:eastAsia="nl-NL" w:bidi="ar-SA"/>
              </w:rPr>
              <w:tab/>
            </w:r>
          </w:p>
          <w:p w14:paraId="09D05D46" w14:textId="77777777" w:rsidR="009C49F7" w:rsidRPr="00436F90" w:rsidRDefault="009C49F7" w:rsidP="0061355F">
            <w:pPr>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 xml:space="preserve">Het </w:t>
            </w:r>
            <w:proofErr w:type="gramStart"/>
            <w:r w:rsidRPr="00436F90">
              <w:rPr>
                <w:rFonts w:ascii="Times New Roman" w:eastAsia="Times New Roman" w:hAnsi="Times New Roman"/>
                <w:color w:val="000000"/>
                <w:sz w:val="24"/>
                <w:szCs w:val="24"/>
                <w:lang w:eastAsia="nl-NL" w:bidi="ar-SA"/>
              </w:rPr>
              <w:t xml:space="preserve">is </w:t>
            </w:r>
            <w:r w:rsidR="009B127E">
              <w:rPr>
                <w:rFonts w:ascii="Times New Roman" w:eastAsia="Times New Roman" w:hAnsi="Times New Roman"/>
                <w:color w:val="000000"/>
                <w:sz w:val="24"/>
                <w:szCs w:val="24"/>
                <w:lang w:eastAsia="nl-NL" w:bidi="ar-SA"/>
              </w:rPr>
              <w:t xml:space="preserve"> helaas</w:t>
            </w:r>
            <w:proofErr w:type="gramEnd"/>
            <w:r w:rsidR="009B127E">
              <w:rPr>
                <w:rFonts w:ascii="Times New Roman" w:eastAsia="Times New Roman" w:hAnsi="Times New Roman"/>
                <w:color w:val="000000"/>
                <w:sz w:val="24"/>
                <w:szCs w:val="24"/>
                <w:lang w:eastAsia="nl-NL" w:bidi="ar-SA"/>
              </w:rPr>
              <w:t xml:space="preserve"> niet meer </w:t>
            </w:r>
            <w:r w:rsidRPr="00436F90">
              <w:rPr>
                <w:rFonts w:ascii="Times New Roman" w:eastAsia="Times New Roman" w:hAnsi="Times New Roman"/>
                <w:color w:val="000000"/>
                <w:sz w:val="24"/>
                <w:szCs w:val="24"/>
                <w:lang w:eastAsia="nl-NL" w:bidi="ar-SA"/>
              </w:rPr>
              <w:t>mogelijk om per school of organisatie één groepsherinnering aan te vragen.</w:t>
            </w:r>
          </w:p>
          <w:p w14:paraId="1996EBD2" w14:textId="77777777" w:rsidR="009C49F7" w:rsidRPr="00436F90" w:rsidRDefault="009C49F7" w:rsidP="0061355F">
            <w:pPr>
              <w:spacing w:before="100" w:beforeAutospacing="1" w:after="100" w:afterAutospacing="1" w:line="240" w:lineRule="atLeast"/>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Per groep kunnen</w:t>
            </w:r>
            <w:r w:rsidR="0061355F" w:rsidRPr="00436F90">
              <w:rPr>
                <w:rFonts w:ascii="Times New Roman" w:eastAsia="Times New Roman" w:hAnsi="Times New Roman"/>
                <w:color w:val="000000"/>
                <w:sz w:val="24"/>
                <w:szCs w:val="24"/>
                <w:lang w:eastAsia="nl-NL" w:bidi="ar-SA"/>
              </w:rPr>
              <w:t xml:space="preserve"> maximaal </w:t>
            </w:r>
            <w:r w:rsidR="008D03B0" w:rsidRPr="00436F90">
              <w:rPr>
                <w:rFonts w:ascii="Times New Roman" w:eastAsia="Times New Roman" w:hAnsi="Times New Roman"/>
                <w:color w:val="000000"/>
                <w:sz w:val="24"/>
                <w:szCs w:val="24"/>
                <w:lang w:eastAsia="nl-NL" w:bidi="ar-SA"/>
              </w:rPr>
              <w:t>25</w:t>
            </w:r>
            <w:r w:rsidR="0061355F" w:rsidRPr="00436F90">
              <w:rPr>
                <w:rFonts w:ascii="Times New Roman" w:eastAsia="Times New Roman" w:hAnsi="Times New Roman"/>
                <w:color w:val="000000"/>
                <w:sz w:val="24"/>
                <w:szCs w:val="24"/>
                <w:lang w:eastAsia="nl-NL" w:bidi="ar-SA"/>
              </w:rPr>
              <w:t>0</w:t>
            </w:r>
            <w:r w:rsidRPr="00436F90">
              <w:rPr>
                <w:rFonts w:ascii="Times New Roman" w:eastAsia="Times New Roman" w:hAnsi="Times New Roman"/>
                <w:color w:val="000000"/>
                <w:sz w:val="24"/>
                <w:szCs w:val="24"/>
                <w:lang w:eastAsia="nl-NL" w:bidi="ar-SA"/>
              </w:rPr>
              <w:t xml:space="preserve"> wandelaars worden ingevoerd. Indien binnen een school of organisatie wandelaars zowel aan de 5 km als aan de 10 km deelnemen, dan dient per afstand een apart formulier te worden ingevuld.</w:t>
            </w:r>
          </w:p>
          <w:p w14:paraId="4DE1A344" w14:textId="77777777" w:rsidR="009C49F7" w:rsidRPr="00436F90" w:rsidRDefault="009C49F7" w:rsidP="0061355F">
            <w:pPr>
              <w:spacing w:before="100" w:beforeAutospacing="1" w:after="100" w:afterAutospacing="1" w:line="240" w:lineRule="atLeast"/>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Sla het bestand vervolgens op en zend dit naar het email-adres dat boven op het formulier vermeld staat.</w:t>
            </w:r>
          </w:p>
          <w:p w14:paraId="64414895" w14:textId="11E4CF67" w:rsidR="009C49F7" w:rsidRPr="00436F90" w:rsidRDefault="009C49F7" w:rsidP="008312AF">
            <w:pPr>
              <w:spacing w:before="100" w:beforeAutospacing="1" w:after="100" w:afterAutospacing="1" w:line="240" w:lineRule="atLeast"/>
              <w:rPr>
                <w:rFonts w:ascii="Times New Roman" w:eastAsia="Times New Roman" w:hAnsi="Times New Roman"/>
                <w:color w:val="000000"/>
                <w:sz w:val="24"/>
                <w:szCs w:val="24"/>
                <w:lang w:eastAsia="nl-NL" w:bidi="ar-SA"/>
              </w:rPr>
            </w:pPr>
            <w:proofErr w:type="gramStart"/>
            <w:r w:rsidRPr="00436F90">
              <w:rPr>
                <w:rFonts w:ascii="Times New Roman" w:eastAsia="Times New Roman" w:hAnsi="Times New Roman"/>
                <w:color w:val="000000"/>
                <w:sz w:val="24"/>
                <w:szCs w:val="24"/>
                <w:lang w:eastAsia="nl-NL" w:bidi="ar-SA"/>
              </w:rPr>
              <w:t>Indien</w:t>
            </w:r>
            <w:proofErr w:type="gramEnd"/>
            <w:r w:rsidRPr="00436F90">
              <w:rPr>
                <w:rFonts w:ascii="Times New Roman" w:eastAsia="Times New Roman" w:hAnsi="Times New Roman"/>
                <w:color w:val="000000"/>
                <w:sz w:val="24"/>
                <w:szCs w:val="24"/>
                <w:lang w:eastAsia="nl-NL" w:bidi="ar-SA"/>
              </w:rPr>
              <w:t xml:space="preserve"> uw provider geen grote mailberichten toestaat, dan kunt u het bestand eerst comprimeren met </w:t>
            </w:r>
            <w:proofErr w:type="spellStart"/>
            <w:r w:rsidRPr="00436F90">
              <w:rPr>
                <w:rFonts w:ascii="Times New Roman" w:eastAsia="Times New Roman" w:hAnsi="Times New Roman"/>
                <w:color w:val="000000"/>
                <w:sz w:val="24"/>
                <w:szCs w:val="24"/>
                <w:lang w:eastAsia="nl-NL" w:bidi="ar-SA"/>
              </w:rPr>
              <w:t>WinZip</w:t>
            </w:r>
            <w:proofErr w:type="spellEnd"/>
            <w:r w:rsidRPr="00436F90">
              <w:rPr>
                <w:rFonts w:ascii="Times New Roman" w:eastAsia="Times New Roman" w:hAnsi="Times New Roman"/>
                <w:color w:val="000000"/>
                <w:sz w:val="24"/>
                <w:szCs w:val="24"/>
                <w:lang w:eastAsia="nl-NL" w:bidi="ar-SA"/>
              </w:rPr>
              <w:t xml:space="preserve"> of i</w:t>
            </w:r>
            <w:r w:rsidR="008312AF" w:rsidRPr="00436F90">
              <w:rPr>
                <w:rFonts w:ascii="Times New Roman" w:eastAsia="Times New Roman" w:hAnsi="Times New Roman"/>
                <w:color w:val="000000"/>
                <w:sz w:val="24"/>
                <w:szCs w:val="24"/>
                <w:lang w:eastAsia="nl-NL" w:bidi="ar-SA"/>
              </w:rPr>
              <w:t>ets dergelijks.</w:t>
            </w:r>
            <w:r w:rsidRPr="00436F90">
              <w:rPr>
                <w:rFonts w:ascii="Times New Roman" w:eastAsia="Times New Roman" w:hAnsi="Times New Roman"/>
                <w:color w:val="000000"/>
                <w:sz w:val="24"/>
                <w:szCs w:val="24"/>
                <w:lang w:eastAsia="nl-NL" w:bidi="ar-SA"/>
              </w:rPr>
              <w:t>  </w:t>
            </w:r>
          </w:p>
          <w:p w14:paraId="378A7703" w14:textId="77777777" w:rsidR="009C49F7" w:rsidRPr="00436F90" w:rsidRDefault="009C49F7" w:rsidP="008312AF">
            <w:pPr>
              <w:spacing w:before="100" w:beforeAutospacing="1" w:after="100" w:afterAutospacing="1" w:line="255" w:lineRule="atLeast"/>
              <w:jc w:val="center"/>
              <w:outlineLvl w:val="0"/>
              <w:rPr>
                <w:rFonts w:ascii="Times New Roman" w:eastAsia="Times New Roman" w:hAnsi="Times New Roman"/>
                <w:b/>
                <w:bCs/>
                <w:color w:val="000000"/>
                <w:kern w:val="36"/>
                <w:sz w:val="48"/>
                <w:szCs w:val="48"/>
                <w:lang w:eastAsia="nl-NL" w:bidi="ar-SA"/>
              </w:rPr>
            </w:pPr>
            <w:r w:rsidRPr="00436F90">
              <w:rPr>
                <w:rFonts w:ascii="Times New Roman" w:eastAsia="Times New Roman" w:hAnsi="Times New Roman"/>
                <w:b/>
                <w:bCs/>
                <w:color w:val="000000"/>
                <w:kern w:val="36"/>
                <w:sz w:val="48"/>
                <w:szCs w:val="48"/>
                <w:lang w:eastAsia="nl-NL" w:bidi="ar-SA"/>
              </w:rPr>
              <w:t>Betalingswijze</w:t>
            </w:r>
            <w:r w:rsidRPr="00436F90">
              <w:rPr>
                <w:rFonts w:ascii="Times New Roman" w:eastAsia="Times New Roman" w:hAnsi="Times New Roman"/>
                <w:color w:val="000000"/>
                <w:sz w:val="24"/>
                <w:szCs w:val="24"/>
                <w:lang w:eastAsia="nl-NL" w:bidi="ar-SA"/>
              </w:rPr>
              <w:t> </w:t>
            </w:r>
          </w:p>
          <w:p w14:paraId="560483BB" w14:textId="71541BF3" w:rsidR="00822CBA" w:rsidRPr="00436F90" w:rsidRDefault="00503C39" w:rsidP="0061355F">
            <w:pPr>
              <w:spacing w:before="100" w:beforeAutospacing="1" w:after="100" w:afterAutospacing="1" w:line="240" w:lineRule="atLeast"/>
              <w:rPr>
                <w:rFonts w:ascii="Times New Roman" w:eastAsia="Times New Roman" w:hAnsi="Times New Roman"/>
                <w:color w:val="000000"/>
                <w:sz w:val="24"/>
                <w:szCs w:val="24"/>
                <w:lang w:eastAsia="nl-NL" w:bidi="ar-SA"/>
              </w:rPr>
            </w:pPr>
            <w:r>
              <w:rPr>
                <w:rFonts w:ascii="Times New Roman" w:eastAsia="Times New Roman" w:hAnsi="Times New Roman"/>
                <w:color w:val="000000"/>
                <w:sz w:val="24"/>
                <w:szCs w:val="24"/>
                <w:lang w:eastAsia="nl-NL" w:bidi="ar-SA"/>
              </w:rPr>
              <w:t xml:space="preserve">Als hulp </w:t>
            </w:r>
            <w:r w:rsidR="009C49F7" w:rsidRPr="00436F90">
              <w:rPr>
                <w:rFonts w:ascii="Times New Roman" w:eastAsia="Times New Roman" w:hAnsi="Times New Roman"/>
                <w:color w:val="000000"/>
                <w:sz w:val="24"/>
                <w:szCs w:val="24"/>
                <w:lang w:eastAsia="nl-NL" w:bidi="ar-SA"/>
              </w:rPr>
              <w:t xml:space="preserve">wordt </w:t>
            </w:r>
            <w:r>
              <w:rPr>
                <w:rFonts w:ascii="Times New Roman" w:eastAsia="Times New Roman" w:hAnsi="Times New Roman"/>
                <w:color w:val="000000"/>
                <w:sz w:val="24"/>
                <w:szCs w:val="24"/>
                <w:lang w:eastAsia="nl-NL" w:bidi="ar-SA"/>
              </w:rPr>
              <w:t xml:space="preserve">er </w:t>
            </w:r>
            <w:r w:rsidR="009C49F7" w:rsidRPr="00436F90">
              <w:rPr>
                <w:rFonts w:ascii="Times New Roman" w:eastAsia="Times New Roman" w:hAnsi="Times New Roman"/>
                <w:color w:val="000000"/>
                <w:sz w:val="24"/>
                <w:szCs w:val="24"/>
                <w:lang w:eastAsia="nl-NL" w:bidi="ar-SA"/>
              </w:rPr>
              <w:t>automatisch berekend hoeveel wandelaars meelopen en welk bedrag betaald moet worden. Binnen één week na verzending van het formulierbestand moet het verschuldigde bedrag zijn overgemaakt op de rekening van het org</w:t>
            </w:r>
            <w:r w:rsidR="00822CBA" w:rsidRPr="00436F90">
              <w:rPr>
                <w:rFonts w:ascii="Times New Roman" w:eastAsia="Times New Roman" w:hAnsi="Times New Roman"/>
                <w:color w:val="000000"/>
                <w:sz w:val="24"/>
                <w:szCs w:val="24"/>
                <w:lang w:eastAsia="nl-NL" w:bidi="ar-SA"/>
              </w:rPr>
              <w:t>anisatiecomité</w:t>
            </w:r>
            <w:r w:rsidR="009C49F7" w:rsidRPr="00436F90">
              <w:rPr>
                <w:rFonts w:ascii="Times New Roman" w:eastAsia="Times New Roman" w:hAnsi="Times New Roman"/>
                <w:color w:val="000000"/>
                <w:sz w:val="24"/>
                <w:szCs w:val="24"/>
                <w:lang w:eastAsia="nl-NL" w:bidi="ar-SA"/>
              </w:rPr>
              <w:t>,</w:t>
            </w:r>
            <w:r w:rsidR="00822CBA" w:rsidRPr="00436F90">
              <w:rPr>
                <w:rFonts w:ascii="Times New Roman" w:eastAsia="Times New Roman" w:hAnsi="Times New Roman"/>
                <w:color w:val="000000"/>
                <w:sz w:val="24"/>
                <w:szCs w:val="24"/>
                <w:lang w:eastAsia="nl-NL" w:bidi="ar-SA"/>
              </w:rPr>
              <w:t xml:space="preserve"> </w:t>
            </w:r>
            <w:r w:rsidR="009C49F7" w:rsidRPr="00436F90">
              <w:rPr>
                <w:rFonts w:ascii="Times New Roman" w:eastAsia="Times New Roman" w:hAnsi="Times New Roman"/>
                <w:color w:val="000000"/>
                <w:sz w:val="24"/>
                <w:szCs w:val="24"/>
                <w:lang w:eastAsia="nl-NL" w:bidi="ar-SA"/>
              </w:rPr>
              <w:t>op</w:t>
            </w:r>
          </w:p>
          <w:p w14:paraId="063E8E61" w14:textId="77777777" w:rsidR="009C49F7" w:rsidRPr="00436F90" w:rsidRDefault="00822CBA" w:rsidP="0061355F">
            <w:pPr>
              <w:spacing w:before="100" w:beforeAutospacing="1" w:after="100" w:afterAutospacing="1" w:line="240" w:lineRule="atLeast"/>
              <w:rPr>
                <w:rFonts w:ascii="Times New Roman" w:eastAsia="Times New Roman" w:hAnsi="Times New Roman"/>
                <w:color w:val="000000"/>
                <w:sz w:val="24"/>
                <w:szCs w:val="24"/>
                <w:lang w:eastAsia="nl-NL" w:bidi="ar-SA"/>
              </w:rPr>
            </w:pPr>
            <w:proofErr w:type="gramStart"/>
            <w:r w:rsidRPr="00436F90">
              <w:rPr>
                <w:rFonts w:ascii="Times New Roman" w:eastAsia="Times New Roman" w:hAnsi="Times New Roman"/>
                <w:color w:val="000000"/>
                <w:sz w:val="24"/>
                <w:szCs w:val="24"/>
                <w:lang w:eastAsia="nl-NL" w:bidi="ar-SA"/>
              </w:rPr>
              <w:lastRenderedPageBreak/>
              <w:t>IBAN</w:t>
            </w:r>
            <w:r w:rsidR="009C49F7" w:rsidRPr="00436F90">
              <w:rPr>
                <w:rFonts w:ascii="Times New Roman" w:eastAsia="Times New Roman" w:hAnsi="Times New Roman"/>
                <w:color w:val="000000"/>
                <w:sz w:val="24"/>
                <w:szCs w:val="24"/>
                <w:lang w:eastAsia="nl-NL" w:bidi="ar-SA"/>
              </w:rPr>
              <w:t xml:space="preserve"> nummer</w:t>
            </w:r>
            <w:proofErr w:type="gramEnd"/>
            <w:r w:rsidR="009C49F7" w:rsidRPr="00436F90">
              <w:rPr>
                <w:rFonts w:ascii="Times New Roman" w:eastAsia="Times New Roman" w:hAnsi="Times New Roman"/>
                <w:color w:val="000000"/>
                <w:sz w:val="24"/>
                <w:szCs w:val="24"/>
                <w:lang w:eastAsia="nl-NL" w:bidi="ar-SA"/>
              </w:rPr>
              <w:t xml:space="preserve"> </w:t>
            </w:r>
            <w:r w:rsidR="00E751DE">
              <w:rPr>
                <w:rFonts w:ascii="Times New Roman" w:eastAsia="Times New Roman" w:hAnsi="Times New Roman"/>
                <w:color w:val="000000"/>
                <w:sz w:val="24"/>
                <w:szCs w:val="24"/>
                <w:lang w:eastAsia="nl-NL" w:bidi="ar-SA"/>
              </w:rPr>
              <w:t>NL 51 TRIO 0391 0246 47</w:t>
            </w:r>
            <w:r w:rsidR="009C49F7" w:rsidRPr="00436F90">
              <w:rPr>
                <w:rFonts w:ascii="Times New Roman" w:eastAsia="Times New Roman" w:hAnsi="Times New Roman"/>
                <w:color w:val="000000"/>
                <w:sz w:val="24"/>
                <w:szCs w:val="24"/>
                <w:lang w:eastAsia="nl-NL" w:bidi="ar-SA"/>
              </w:rPr>
              <w:t xml:space="preserve"> t.n.v. </w:t>
            </w:r>
            <w:r w:rsidR="00E751DE">
              <w:rPr>
                <w:rFonts w:ascii="Times New Roman" w:eastAsia="Times New Roman" w:hAnsi="Times New Roman"/>
                <w:color w:val="000000"/>
                <w:sz w:val="24"/>
                <w:szCs w:val="24"/>
                <w:lang w:eastAsia="nl-NL" w:bidi="ar-SA"/>
              </w:rPr>
              <w:t>Avond4daagse Westerpark</w:t>
            </w:r>
            <w:r w:rsidR="009C49F7" w:rsidRPr="00436F90">
              <w:rPr>
                <w:rFonts w:ascii="Times New Roman" w:eastAsia="Times New Roman" w:hAnsi="Times New Roman"/>
                <w:color w:val="000000"/>
                <w:sz w:val="24"/>
                <w:szCs w:val="24"/>
                <w:lang w:eastAsia="nl-NL" w:bidi="ar-SA"/>
              </w:rPr>
              <w:t xml:space="preserve"> o.v.v. organisatie en groep.</w:t>
            </w:r>
          </w:p>
          <w:p w14:paraId="28E8D2DE" w14:textId="77777777" w:rsidR="009C49F7" w:rsidRPr="00436F90" w:rsidRDefault="009C49F7" w:rsidP="0061355F">
            <w:pPr>
              <w:spacing w:before="100" w:beforeAutospacing="1" w:after="100" w:afterAutospacing="1" w:line="240" w:lineRule="atLeast"/>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Het is mogelijk om voor meerdere groepen tegelijk te betalen, let er wel op dat dan duidelijk is waar de betaling vandaan komt.</w:t>
            </w:r>
          </w:p>
          <w:p w14:paraId="06EE47E6" w14:textId="77777777" w:rsidR="009C49F7" w:rsidRPr="00436F90" w:rsidRDefault="009C49F7" w:rsidP="0061355F">
            <w:pPr>
              <w:spacing w:before="100" w:beforeAutospacing="1" w:line="142" w:lineRule="atLeast"/>
              <w:jc w:val="center"/>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  </w:t>
            </w:r>
          </w:p>
          <w:p w14:paraId="7E48ED56" w14:textId="6CE1A64C" w:rsidR="009C49F7" w:rsidRPr="00436F90" w:rsidRDefault="009C49F7" w:rsidP="009C49F7">
            <w:pPr>
              <w:spacing w:before="100" w:beforeAutospacing="1" w:line="240" w:lineRule="atLeast"/>
              <w:jc w:val="center"/>
              <w:rPr>
                <w:rFonts w:ascii="Times New Roman" w:eastAsia="Times New Roman" w:hAnsi="Times New Roman"/>
                <w:color w:val="000000"/>
                <w:sz w:val="24"/>
                <w:szCs w:val="24"/>
                <w:lang w:eastAsia="nl-NL" w:bidi="ar-SA"/>
              </w:rPr>
            </w:pPr>
          </w:p>
          <w:p w14:paraId="4EC5F194" w14:textId="77777777" w:rsidR="009C49F7" w:rsidRPr="00436F90" w:rsidRDefault="009C49F7" w:rsidP="009C49F7">
            <w:pPr>
              <w:spacing w:before="100" w:beforeAutospacing="1" w:line="240" w:lineRule="atLeast"/>
              <w:jc w:val="center"/>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 </w:t>
            </w:r>
          </w:p>
          <w:p w14:paraId="1AD1A5FE" w14:textId="77777777" w:rsidR="009C49F7" w:rsidRPr="00436F90" w:rsidRDefault="009C49F7" w:rsidP="008312AF">
            <w:pPr>
              <w:spacing w:before="100" w:beforeAutospacing="1" w:line="255" w:lineRule="atLeast"/>
              <w:jc w:val="center"/>
              <w:outlineLvl w:val="0"/>
              <w:rPr>
                <w:rFonts w:ascii="Times New Roman" w:eastAsia="Times New Roman" w:hAnsi="Times New Roman"/>
                <w:b/>
                <w:bCs/>
                <w:color w:val="000000"/>
                <w:kern w:val="36"/>
                <w:sz w:val="48"/>
                <w:szCs w:val="48"/>
                <w:lang w:eastAsia="nl-NL" w:bidi="ar-SA"/>
              </w:rPr>
            </w:pPr>
            <w:r w:rsidRPr="00436F90">
              <w:rPr>
                <w:rFonts w:ascii="Times New Roman" w:eastAsia="Times New Roman" w:hAnsi="Times New Roman"/>
                <w:b/>
                <w:bCs/>
                <w:color w:val="000000"/>
                <w:kern w:val="36"/>
                <w:sz w:val="48"/>
                <w:szCs w:val="48"/>
                <w:lang w:eastAsia="nl-NL" w:bidi="ar-SA"/>
              </w:rPr>
              <w:t xml:space="preserve">BELANGRIJK: </w:t>
            </w:r>
            <w:r w:rsidRPr="00436F90">
              <w:rPr>
                <w:rFonts w:ascii="Times New Roman" w:eastAsia="Times New Roman" w:hAnsi="Times New Roman"/>
                <w:color w:val="000000"/>
                <w:sz w:val="24"/>
                <w:szCs w:val="24"/>
                <w:lang w:eastAsia="nl-NL" w:bidi="ar-SA"/>
              </w:rPr>
              <w:t> </w:t>
            </w:r>
          </w:p>
          <w:p w14:paraId="77D9B1F9" w14:textId="44543C61" w:rsidR="009C49F7" w:rsidRDefault="009C49F7" w:rsidP="00824915">
            <w:pPr>
              <w:spacing w:before="100" w:beforeAutospacing="1" w:after="100" w:afterAutospacing="1" w:line="240" w:lineRule="atLeast"/>
              <w:rPr>
                <w:rFonts w:ascii="Times New Roman" w:eastAsia="Times New Roman" w:hAnsi="Times New Roman"/>
                <w:color w:val="000000"/>
                <w:sz w:val="24"/>
                <w:szCs w:val="24"/>
                <w:lang w:eastAsia="nl-NL" w:bidi="ar-SA"/>
              </w:rPr>
            </w:pPr>
            <w:r w:rsidRPr="00436F90">
              <w:rPr>
                <w:rFonts w:ascii="Times New Roman" w:eastAsia="Times New Roman" w:hAnsi="Times New Roman"/>
                <w:color w:val="000000"/>
                <w:sz w:val="24"/>
                <w:szCs w:val="24"/>
                <w:lang w:eastAsia="nl-NL" w:bidi="ar-SA"/>
              </w:rPr>
              <w:t xml:space="preserve">De organisatie kan niet verantwoordelijk worden gesteld voor fouten in de invoer van de gegevens. </w:t>
            </w:r>
            <w:r w:rsidR="00503C39">
              <w:rPr>
                <w:rFonts w:ascii="Times New Roman" w:eastAsia="Times New Roman" w:hAnsi="Times New Roman"/>
                <w:color w:val="000000"/>
                <w:sz w:val="24"/>
                <w:szCs w:val="24"/>
                <w:lang w:eastAsia="nl-NL" w:bidi="ar-SA"/>
              </w:rPr>
              <w:t>I</w:t>
            </w:r>
            <w:r w:rsidRPr="00436F90">
              <w:rPr>
                <w:rFonts w:ascii="Times New Roman" w:eastAsia="Times New Roman" w:hAnsi="Times New Roman"/>
                <w:color w:val="000000"/>
                <w:sz w:val="24"/>
                <w:szCs w:val="24"/>
                <w:lang w:eastAsia="nl-NL" w:bidi="ar-SA"/>
              </w:rPr>
              <w:t xml:space="preserve">nvoer kan tot </w:t>
            </w:r>
            <w:r w:rsidR="00FB56BE">
              <w:rPr>
                <w:rFonts w:ascii="Times New Roman" w:eastAsia="Times New Roman" w:hAnsi="Times New Roman"/>
                <w:color w:val="000000"/>
                <w:sz w:val="24"/>
                <w:szCs w:val="24"/>
                <w:lang w:eastAsia="nl-NL" w:bidi="ar-SA"/>
              </w:rPr>
              <w:t xml:space="preserve">de op de website vermelde </w:t>
            </w:r>
            <w:r w:rsidRPr="00436F90">
              <w:rPr>
                <w:rFonts w:ascii="Times New Roman" w:eastAsia="Times New Roman" w:hAnsi="Times New Roman"/>
                <w:color w:val="000000"/>
                <w:sz w:val="24"/>
                <w:szCs w:val="24"/>
                <w:lang w:eastAsia="nl-NL" w:bidi="ar-SA"/>
              </w:rPr>
              <w:t>uiterlijk</w:t>
            </w:r>
            <w:r w:rsidR="00FB56BE">
              <w:rPr>
                <w:rFonts w:ascii="Times New Roman" w:eastAsia="Times New Roman" w:hAnsi="Times New Roman"/>
                <w:color w:val="000000"/>
                <w:sz w:val="24"/>
                <w:szCs w:val="24"/>
                <w:lang w:eastAsia="nl-NL" w:bidi="ar-SA"/>
              </w:rPr>
              <w:t>e inschrijfdatum voor groepen</w:t>
            </w:r>
            <w:r w:rsidRPr="00436F90">
              <w:rPr>
                <w:rFonts w:ascii="Times New Roman" w:eastAsia="Times New Roman" w:hAnsi="Times New Roman"/>
                <w:color w:val="000000"/>
                <w:sz w:val="24"/>
                <w:szCs w:val="24"/>
                <w:lang w:eastAsia="nl-NL" w:bidi="ar-SA"/>
              </w:rPr>
              <w:t>. Hierna worden geen inschrijvingen meer in behandeling genomen.</w:t>
            </w:r>
            <w:r w:rsidR="00C748FB">
              <w:rPr>
                <w:rFonts w:ascii="Times New Roman" w:eastAsia="Times New Roman" w:hAnsi="Times New Roman"/>
                <w:color w:val="000000"/>
                <w:sz w:val="24"/>
                <w:szCs w:val="24"/>
                <w:lang w:eastAsia="nl-NL" w:bidi="ar-SA"/>
              </w:rPr>
              <w:t xml:space="preserve"> </w:t>
            </w:r>
          </w:p>
          <w:p w14:paraId="758DA034" w14:textId="5FAD5818" w:rsidR="00C748FB" w:rsidRPr="00436F90" w:rsidRDefault="00B31987" w:rsidP="00824915">
            <w:pPr>
              <w:spacing w:before="100" w:beforeAutospacing="1" w:after="100" w:afterAutospacing="1" w:line="240" w:lineRule="atLeast"/>
              <w:rPr>
                <w:rFonts w:ascii="Times New Roman" w:eastAsia="Times New Roman" w:hAnsi="Times New Roman"/>
                <w:color w:val="000000"/>
                <w:sz w:val="24"/>
                <w:szCs w:val="24"/>
                <w:lang w:eastAsia="nl-NL" w:bidi="ar-SA"/>
              </w:rPr>
            </w:pPr>
            <w:r>
              <w:rPr>
                <w:rFonts w:ascii="Times New Roman" w:eastAsia="Times New Roman" w:hAnsi="Times New Roman"/>
                <w:color w:val="000000"/>
                <w:sz w:val="24"/>
                <w:szCs w:val="24"/>
                <w:lang w:eastAsia="nl-NL" w:bidi="ar-SA"/>
              </w:rPr>
              <w:t xml:space="preserve">Uiterlijk </w:t>
            </w:r>
            <w:r w:rsidR="00C748FB">
              <w:rPr>
                <w:rFonts w:ascii="Times New Roman" w:eastAsia="Times New Roman" w:hAnsi="Times New Roman"/>
                <w:color w:val="000000"/>
                <w:sz w:val="24"/>
                <w:szCs w:val="24"/>
                <w:lang w:eastAsia="nl-NL" w:bidi="ar-SA"/>
              </w:rPr>
              <w:t xml:space="preserve">6 maanden na afloop van de Avond4daagse zullen alle inschrijfformulieren van de systemen worden verwijderd. Er worden geen </w:t>
            </w:r>
            <w:proofErr w:type="spellStart"/>
            <w:r w:rsidR="00C748FB">
              <w:rPr>
                <w:rFonts w:ascii="Times New Roman" w:eastAsia="Times New Roman" w:hAnsi="Times New Roman"/>
                <w:color w:val="000000"/>
                <w:sz w:val="24"/>
                <w:szCs w:val="24"/>
                <w:lang w:eastAsia="nl-NL" w:bidi="ar-SA"/>
              </w:rPr>
              <w:t>backups</w:t>
            </w:r>
            <w:proofErr w:type="spellEnd"/>
            <w:r w:rsidR="00C748FB">
              <w:rPr>
                <w:rFonts w:ascii="Times New Roman" w:eastAsia="Times New Roman" w:hAnsi="Times New Roman"/>
                <w:color w:val="000000"/>
                <w:sz w:val="24"/>
                <w:szCs w:val="24"/>
                <w:lang w:eastAsia="nl-NL" w:bidi="ar-SA"/>
              </w:rPr>
              <w:t xml:space="preserve"> bewaard.</w:t>
            </w:r>
            <w:r w:rsidR="005B588A">
              <w:rPr>
                <w:rFonts w:ascii="Times New Roman" w:eastAsia="Times New Roman" w:hAnsi="Times New Roman"/>
                <w:color w:val="000000"/>
                <w:sz w:val="24"/>
                <w:szCs w:val="24"/>
                <w:lang w:eastAsia="nl-NL" w:bidi="ar-SA"/>
              </w:rPr>
              <w:t xml:space="preserve"> </w:t>
            </w:r>
          </w:p>
        </w:tc>
      </w:tr>
    </w:tbl>
    <w:p w14:paraId="42DF0BCB" w14:textId="77777777" w:rsidR="00B1744C" w:rsidRPr="00436F90" w:rsidRDefault="00B1744C"/>
    <w:sectPr w:rsidR="00B1744C" w:rsidRPr="00436F90" w:rsidSect="00B174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4249" w14:textId="77777777" w:rsidR="00FA61D4" w:rsidRDefault="00FA61D4" w:rsidP="0062465C">
      <w:r>
        <w:separator/>
      </w:r>
    </w:p>
  </w:endnote>
  <w:endnote w:type="continuationSeparator" w:id="0">
    <w:p w14:paraId="612554D7" w14:textId="77777777" w:rsidR="00FA61D4" w:rsidRDefault="00FA61D4" w:rsidP="0062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785A" w14:textId="77777777" w:rsidR="00FA61D4" w:rsidRDefault="00FA61D4" w:rsidP="0062465C">
      <w:r>
        <w:separator/>
      </w:r>
    </w:p>
  </w:footnote>
  <w:footnote w:type="continuationSeparator" w:id="0">
    <w:p w14:paraId="71C26D0A" w14:textId="77777777" w:rsidR="00FA61D4" w:rsidRDefault="00FA61D4" w:rsidP="00624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B859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35F83"/>
    <w:multiLevelType w:val="multilevel"/>
    <w:tmpl w:val="C2BC2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AF1218"/>
    <w:multiLevelType w:val="multilevel"/>
    <w:tmpl w:val="0438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B0329"/>
    <w:multiLevelType w:val="multilevel"/>
    <w:tmpl w:val="C2BC2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6511971">
    <w:abstractNumId w:val="2"/>
  </w:num>
  <w:num w:numId="2" w16cid:durableId="1611009916">
    <w:abstractNumId w:val="1"/>
  </w:num>
  <w:num w:numId="3" w16cid:durableId="1447772884">
    <w:abstractNumId w:val="0"/>
  </w:num>
  <w:num w:numId="4" w16cid:durableId="751779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F7"/>
    <w:rsid w:val="00017F14"/>
    <w:rsid w:val="00073028"/>
    <w:rsid w:val="000B3857"/>
    <w:rsid w:val="00131B54"/>
    <w:rsid w:val="001819D4"/>
    <w:rsid w:val="00217053"/>
    <w:rsid w:val="002F0A30"/>
    <w:rsid w:val="003460EB"/>
    <w:rsid w:val="0035283F"/>
    <w:rsid w:val="00361E02"/>
    <w:rsid w:val="003A7DBE"/>
    <w:rsid w:val="00436F90"/>
    <w:rsid w:val="00503C39"/>
    <w:rsid w:val="005219DF"/>
    <w:rsid w:val="005546C0"/>
    <w:rsid w:val="005B588A"/>
    <w:rsid w:val="005D2A2E"/>
    <w:rsid w:val="0061355F"/>
    <w:rsid w:val="0062465C"/>
    <w:rsid w:val="00737706"/>
    <w:rsid w:val="007A1726"/>
    <w:rsid w:val="007C4575"/>
    <w:rsid w:val="00822CBA"/>
    <w:rsid w:val="00824915"/>
    <w:rsid w:val="008312AF"/>
    <w:rsid w:val="00870CE0"/>
    <w:rsid w:val="008D03B0"/>
    <w:rsid w:val="008D142F"/>
    <w:rsid w:val="00974F0A"/>
    <w:rsid w:val="009B127E"/>
    <w:rsid w:val="009C49F7"/>
    <w:rsid w:val="00A50085"/>
    <w:rsid w:val="00B1744C"/>
    <w:rsid w:val="00B31987"/>
    <w:rsid w:val="00B625CD"/>
    <w:rsid w:val="00BF3484"/>
    <w:rsid w:val="00C748FB"/>
    <w:rsid w:val="00C77F95"/>
    <w:rsid w:val="00CA1D61"/>
    <w:rsid w:val="00CD6B07"/>
    <w:rsid w:val="00D05961"/>
    <w:rsid w:val="00E751DE"/>
    <w:rsid w:val="00FA61D4"/>
    <w:rsid w:val="00FB5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0594F"/>
  <w14:defaultImageDpi w14:val="300"/>
  <w15:chartTrackingRefBased/>
  <w15:docId w15:val="{C901AC52-EC7F-1D49-A9D5-C266C3A8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F0A"/>
    <w:rPr>
      <w:sz w:val="22"/>
      <w:szCs w:val="22"/>
      <w:lang w:eastAsia="en-US" w:bidi="en-US"/>
    </w:rPr>
  </w:style>
  <w:style w:type="paragraph" w:styleId="Heading1">
    <w:name w:val="heading 1"/>
    <w:basedOn w:val="Normal"/>
    <w:next w:val="Normal"/>
    <w:link w:val="Heading1Char"/>
    <w:uiPriority w:val="9"/>
    <w:qFormat/>
    <w:rsid w:val="00974F0A"/>
    <w:pPr>
      <w:pBdr>
        <w:bottom w:val="single" w:sz="12" w:space="1" w:color="365F91"/>
      </w:pBdr>
      <w:spacing w:before="600" w:after="80"/>
      <w:outlineLvl w:val="0"/>
    </w:pPr>
    <w:rPr>
      <w:rFonts w:ascii="Cambria" w:eastAsia="Times New Roman" w:hAnsi="Cambria"/>
      <w:b/>
      <w:bCs/>
      <w:color w:val="365F91"/>
      <w:sz w:val="24"/>
      <w:szCs w:val="24"/>
      <w:lang w:val="en-US"/>
    </w:rPr>
  </w:style>
  <w:style w:type="paragraph" w:styleId="Heading2">
    <w:name w:val="heading 2"/>
    <w:basedOn w:val="Normal"/>
    <w:next w:val="Normal"/>
    <w:link w:val="Heading2Char"/>
    <w:uiPriority w:val="9"/>
    <w:qFormat/>
    <w:rsid w:val="00974F0A"/>
    <w:pPr>
      <w:pBdr>
        <w:bottom w:val="single" w:sz="8" w:space="1" w:color="4F81BD"/>
      </w:pBdr>
      <w:spacing w:before="200" w:after="80"/>
      <w:outlineLvl w:val="1"/>
    </w:pPr>
    <w:rPr>
      <w:rFonts w:ascii="Cambria" w:eastAsia="Times New Roman" w:hAnsi="Cambria"/>
      <w:color w:val="365F91"/>
      <w:sz w:val="24"/>
      <w:szCs w:val="24"/>
      <w:lang w:val="en-US"/>
    </w:rPr>
  </w:style>
  <w:style w:type="paragraph" w:styleId="Heading3">
    <w:name w:val="heading 3"/>
    <w:basedOn w:val="Normal"/>
    <w:next w:val="Normal"/>
    <w:link w:val="Heading3Char"/>
    <w:uiPriority w:val="9"/>
    <w:qFormat/>
    <w:rsid w:val="00974F0A"/>
    <w:pPr>
      <w:pBdr>
        <w:bottom w:val="single" w:sz="4" w:space="1" w:color="95B3D7"/>
      </w:pBdr>
      <w:spacing w:before="200" w:after="80"/>
      <w:outlineLvl w:val="2"/>
    </w:pPr>
    <w:rPr>
      <w:rFonts w:ascii="Cambria" w:eastAsia="Times New Roman" w:hAnsi="Cambria"/>
      <w:color w:val="4F81BD"/>
      <w:sz w:val="24"/>
      <w:szCs w:val="24"/>
      <w:lang w:val="en-US"/>
    </w:rPr>
  </w:style>
  <w:style w:type="paragraph" w:styleId="Heading4">
    <w:name w:val="heading 4"/>
    <w:basedOn w:val="Normal"/>
    <w:next w:val="Normal"/>
    <w:link w:val="Heading4Char"/>
    <w:uiPriority w:val="9"/>
    <w:qFormat/>
    <w:rsid w:val="00974F0A"/>
    <w:pPr>
      <w:pBdr>
        <w:bottom w:val="single" w:sz="4" w:space="2" w:color="B8CCE4"/>
      </w:pBdr>
      <w:spacing w:before="200" w:after="80"/>
      <w:outlineLvl w:val="3"/>
    </w:pPr>
    <w:rPr>
      <w:rFonts w:ascii="Cambria" w:eastAsia="Times New Roman" w:hAnsi="Cambria"/>
      <w:i/>
      <w:iCs/>
      <w:color w:val="4F81BD"/>
      <w:sz w:val="24"/>
      <w:szCs w:val="24"/>
      <w:lang w:val="en-US"/>
    </w:rPr>
  </w:style>
  <w:style w:type="paragraph" w:styleId="Heading5">
    <w:name w:val="heading 5"/>
    <w:basedOn w:val="Normal"/>
    <w:next w:val="Normal"/>
    <w:link w:val="Heading5Char"/>
    <w:uiPriority w:val="9"/>
    <w:qFormat/>
    <w:rsid w:val="00974F0A"/>
    <w:pPr>
      <w:spacing w:before="200" w:after="80"/>
      <w:outlineLvl w:val="4"/>
    </w:pPr>
    <w:rPr>
      <w:rFonts w:ascii="Cambria" w:eastAsia="Times New Roman" w:hAnsi="Cambria"/>
      <w:color w:val="4F81BD"/>
      <w:lang w:val="en-US"/>
    </w:rPr>
  </w:style>
  <w:style w:type="paragraph" w:styleId="Heading6">
    <w:name w:val="heading 6"/>
    <w:basedOn w:val="Normal"/>
    <w:next w:val="Normal"/>
    <w:link w:val="Heading6Char"/>
    <w:uiPriority w:val="9"/>
    <w:qFormat/>
    <w:rsid w:val="00974F0A"/>
    <w:pPr>
      <w:spacing w:before="280" w:after="100"/>
      <w:outlineLvl w:val="5"/>
    </w:pPr>
    <w:rPr>
      <w:rFonts w:ascii="Cambria" w:eastAsia="Times New Roman" w:hAnsi="Cambria"/>
      <w:i/>
      <w:iCs/>
      <w:color w:val="4F81BD"/>
      <w:lang w:val="en-US"/>
    </w:rPr>
  </w:style>
  <w:style w:type="paragraph" w:styleId="Heading7">
    <w:name w:val="heading 7"/>
    <w:basedOn w:val="Normal"/>
    <w:next w:val="Normal"/>
    <w:link w:val="Heading7Char"/>
    <w:uiPriority w:val="9"/>
    <w:qFormat/>
    <w:rsid w:val="00974F0A"/>
    <w:pPr>
      <w:spacing w:before="320" w:after="100"/>
      <w:outlineLvl w:val="6"/>
    </w:pPr>
    <w:rPr>
      <w:rFonts w:ascii="Cambria" w:eastAsia="Times New Roman" w:hAnsi="Cambria"/>
      <w:b/>
      <w:bCs/>
      <w:color w:val="9BBB59"/>
      <w:sz w:val="20"/>
      <w:szCs w:val="20"/>
      <w:lang w:val="en-US"/>
    </w:rPr>
  </w:style>
  <w:style w:type="paragraph" w:styleId="Heading8">
    <w:name w:val="heading 8"/>
    <w:basedOn w:val="Normal"/>
    <w:next w:val="Normal"/>
    <w:link w:val="Heading8Char"/>
    <w:uiPriority w:val="9"/>
    <w:qFormat/>
    <w:rsid w:val="00974F0A"/>
    <w:pPr>
      <w:spacing w:before="320" w:after="100"/>
      <w:outlineLvl w:val="7"/>
    </w:pPr>
    <w:rPr>
      <w:rFonts w:ascii="Cambria" w:eastAsia="Times New Roman" w:hAnsi="Cambria"/>
      <w:b/>
      <w:bCs/>
      <w:i/>
      <w:iCs/>
      <w:color w:val="9BBB59"/>
      <w:sz w:val="20"/>
      <w:szCs w:val="20"/>
      <w:lang w:val="en-US"/>
    </w:rPr>
  </w:style>
  <w:style w:type="paragraph" w:styleId="Heading9">
    <w:name w:val="heading 9"/>
    <w:basedOn w:val="Normal"/>
    <w:next w:val="Normal"/>
    <w:link w:val="Heading9Char"/>
    <w:uiPriority w:val="9"/>
    <w:qFormat/>
    <w:rsid w:val="00974F0A"/>
    <w:pPr>
      <w:spacing w:before="320" w:after="100"/>
      <w:outlineLvl w:val="8"/>
    </w:pPr>
    <w:rPr>
      <w:rFonts w:ascii="Cambria" w:eastAsia="Times New Roman" w:hAnsi="Cambria"/>
      <w:i/>
      <w:iCs/>
      <w:color w:val="9BBB59"/>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4F0A"/>
    <w:rPr>
      <w:rFonts w:ascii="Cambria" w:eastAsia="Times New Roman" w:hAnsi="Cambria" w:cs="Times New Roman"/>
      <w:b/>
      <w:bCs/>
      <w:color w:val="365F91"/>
      <w:sz w:val="24"/>
      <w:szCs w:val="24"/>
    </w:rPr>
  </w:style>
  <w:style w:type="character" w:customStyle="1" w:styleId="Heading2Char">
    <w:name w:val="Heading 2 Char"/>
    <w:link w:val="Heading2"/>
    <w:uiPriority w:val="9"/>
    <w:rsid w:val="00974F0A"/>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974F0A"/>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974F0A"/>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974F0A"/>
    <w:rPr>
      <w:rFonts w:ascii="Cambria" w:eastAsia="Times New Roman" w:hAnsi="Cambria" w:cs="Times New Roman"/>
      <w:color w:val="4F81BD"/>
    </w:rPr>
  </w:style>
  <w:style w:type="character" w:customStyle="1" w:styleId="Heading6Char">
    <w:name w:val="Heading 6 Char"/>
    <w:link w:val="Heading6"/>
    <w:uiPriority w:val="9"/>
    <w:semiHidden/>
    <w:rsid w:val="00974F0A"/>
    <w:rPr>
      <w:rFonts w:ascii="Cambria" w:eastAsia="Times New Roman" w:hAnsi="Cambria" w:cs="Times New Roman"/>
      <w:i/>
      <w:iCs/>
      <w:color w:val="4F81BD"/>
    </w:rPr>
  </w:style>
  <w:style w:type="character" w:customStyle="1" w:styleId="Heading7Char">
    <w:name w:val="Heading 7 Char"/>
    <w:link w:val="Heading7"/>
    <w:uiPriority w:val="9"/>
    <w:semiHidden/>
    <w:rsid w:val="00974F0A"/>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974F0A"/>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974F0A"/>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974F0A"/>
    <w:rPr>
      <w:b/>
      <w:bCs/>
      <w:sz w:val="18"/>
      <w:szCs w:val="18"/>
    </w:rPr>
  </w:style>
  <w:style w:type="paragraph" w:styleId="Title">
    <w:name w:val="Title"/>
    <w:basedOn w:val="Normal"/>
    <w:next w:val="Normal"/>
    <w:link w:val="TitleChar"/>
    <w:uiPriority w:val="10"/>
    <w:qFormat/>
    <w:rsid w:val="00974F0A"/>
    <w:pPr>
      <w:pBdr>
        <w:top w:val="single" w:sz="8" w:space="10" w:color="A7BFDE"/>
        <w:bottom w:val="single" w:sz="24" w:space="15" w:color="9BBB59"/>
      </w:pBdr>
      <w:jc w:val="center"/>
    </w:pPr>
    <w:rPr>
      <w:rFonts w:ascii="Cambria" w:eastAsia="Times New Roman" w:hAnsi="Cambria"/>
      <w:i/>
      <w:iCs/>
      <w:color w:val="243F60"/>
      <w:sz w:val="60"/>
      <w:szCs w:val="60"/>
      <w:lang w:val="en-US"/>
    </w:rPr>
  </w:style>
  <w:style w:type="character" w:customStyle="1" w:styleId="TitleChar">
    <w:name w:val="Title Char"/>
    <w:link w:val="Title"/>
    <w:uiPriority w:val="10"/>
    <w:rsid w:val="00974F0A"/>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74F0A"/>
    <w:pPr>
      <w:spacing w:before="200" w:after="900"/>
      <w:jc w:val="right"/>
    </w:pPr>
    <w:rPr>
      <w:i/>
      <w:iCs/>
      <w:sz w:val="24"/>
      <w:szCs w:val="24"/>
      <w:lang w:val="en-US"/>
    </w:rPr>
  </w:style>
  <w:style w:type="character" w:customStyle="1" w:styleId="SubtitleChar">
    <w:name w:val="Subtitle Char"/>
    <w:link w:val="Subtitle"/>
    <w:uiPriority w:val="11"/>
    <w:rsid w:val="00974F0A"/>
    <w:rPr>
      <w:rFonts w:ascii="Calibri"/>
      <w:i/>
      <w:iCs/>
      <w:sz w:val="24"/>
      <w:szCs w:val="24"/>
    </w:rPr>
  </w:style>
  <w:style w:type="character" w:styleId="Strong">
    <w:name w:val="Strong"/>
    <w:uiPriority w:val="22"/>
    <w:qFormat/>
    <w:rsid w:val="00974F0A"/>
    <w:rPr>
      <w:b/>
      <w:bCs/>
      <w:spacing w:val="0"/>
    </w:rPr>
  </w:style>
  <w:style w:type="character" w:styleId="Emphasis">
    <w:name w:val="Emphasis"/>
    <w:uiPriority w:val="20"/>
    <w:qFormat/>
    <w:rsid w:val="00974F0A"/>
    <w:rPr>
      <w:b/>
      <w:bCs/>
      <w:i/>
      <w:iCs/>
      <w:color w:val="5A5A5A"/>
    </w:rPr>
  </w:style>
  <w:style w:type="paragraph" w:customStyle="1" w:styleId="MediumShading1-Accent11">
    <w:name w:val="Medium Shading 1 - Accent 11"/>
    <w:basedOn w:val="Normal"/>
    <w:link w:val="MediumShading1-Accent1Char"/>
    <w:uiPriority w:val="1"/>
    <w:qFormat/>
    <w:rsid w:val="00974F0A"/>
  </w:style>
  <w:style w:type="character" w:customStyle="1" w:styleId="MediumShading1-Accent1Char">
    <w:name w:val="Medium Shading 1 - Accent 1 Char"/>
    <w:basedOn w:val="DefaultParagraphFont"/>
    <w:link w:val="MediumShading1-Accent11"/>
    <w:uiPriority w:val="1"/>
    <w:rsid w:val="00974F0A"/>
  </w:style>
  <w:style w:type="paragraph" w:customStyle="1" w:styleId="MediumGrid1-Accent21">
    <w:name w:val="Medium Grid 1 - Accent 21"/>
    <w:basedOn w:val="Normal"/>
    <w:uiPriority w:val="34"/>
    <w:qFormat/>
    <w:rsid w:val="00974F0A"/>
    <w:pPr>
      <w:ind w:left="720"/>
      <w:contextualSpacing/>
    </w:pPr>
  </w:style>
  <w:style w:type="paragraph" w:customStyle="1" w:styleId="MediumGrid2-Accent21">
    <w:name w:val="Medium Grid 2 - Accent 21"/>
    <w:basedOn w:val="Normal"/>
    <w:next w:val="Normal"/>
    <w:link w:val="MediumGrid2-Accent2Char"/>
    <w:uiPriority w:val="29"/>
    <w:qFormat/>
    <w:rsid w:val="00974F0A"/>
    <w:rPr>
      <w:rFonts w:ascii="Cambria" w:eastAsia="Times New Roman" w:hAnsi="Cambria"/>
      <w:i/>
      <w:iCs/>
      <w:color w:val="5A5A5A"/>
      <w:lang w:val="en-US"/>
    </w:rPr>
  </w:style>
  <w:style w:type="character" w:customStyle="1" w:styleId="MediumGrid2-Accent2Char">
    <w:name w:val="Medium Grid 2 - Accent 2 Char"/>
    <w:link w:val="MediumGrid2-Accent21"/>
    <w:uiPriority w:val="29"/>
    <w:rsid w:val="00974F0A"/>
    <w:rPr>
      <w:rFonts w:ascii="Cambria" w:eastAsia="Times New Roman" w:hAnsi="Cambria" w:cs="Times New Roman"/>
      <w:i/>
      <w:iCs/>
      <w:color w:val="5A5A5A"/>
    </w:rPr>
  </w:style>
  <w:style w:type="paragraph" w:customStyle="1" w:styleId="MediumGrid3-Accent21">
    <w:name w:val="Medium Grid 3 - Accent 21"/>
    <w:basedOn w:val="Normal"/>
    <w:next w:val="Normal"/>
    <w:link w:val="MediumGrid3-Accent2Char"/>
    <w:uiPriority w:val="30"/>
    <w:qFormat/>
    <w:rsid w:val="00974F0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val="en-US"/>
    </w:rPr>
  </w:style>
  <w:style w:type="character" w:customStyle="1" w:styleId="MediumGrid3-Accent2Char">
    <w:name w:val="Medium Grid 3 - Accent 2 Char"/>
    <w:link w:val="MediumGrid3-Accent21"/>
    <w:uiPriority w:val="30"/>
    <w:rsid w:val="00974F0A"/>
    <w:rPr>
      <w:rFonts w:ascii="Cambria" w:eastAsia="Times New Roman" w:hAnsi="Cambria" w:cs="Times New Roman"/>
      <w:i/>
      <w:iCs/>
      <w:color w:val="FFFFFF"/>
      <w:sz w:val="24"/>
      <w:szCs w:val="24"/>
      <w:shd w:val="clear" w:color="auto" w:fill="4F81BD"/>
    </w:rPr>
  </w:style>
  <w:style w:type="character" w:customStyle="1" w:styleId="PlainTable31">
    <w:name w:val="Plain Table 31"/>
    <w:uiPriority w:val="19"/>
    <w:qFormat/>
    <w:rsid w:val="00974F0A"/>
    <w:rPr>
      <w:i/>
      <w:iCs/>
      <w:color w:val="5A5A5A"/>
    </w:rPr>
  </w:style>
  <w:style w:type="character" w:customStyle="1" w:styleId="PlainTable41">
    <w:name w:val="Plain Table 41"/>
    <w:uiPriority w:val="21"/>
    <w:qFormat/>
    <w:rsid w:val="00974F0A"/>
    <w:rPr>
      <w:b/>
      <w:bCs/>
      <w:i/>
      <w:iCs/>
      <w:color w:val="4F81BD"/>
      <w:sz w:val="22"/>
      <w:szCs w:val="22"/>
    </w:rPr>
  </w:style>
  <w:style w:type="character" w:customStyle="1" w:styleId="PlainTable51">
    <w:name w:val="Plain Table 51"/>
    <w:uiPriority w:val="31"/>
    <w:qFormat/>
    <w:rsid w:val="00974F0A"/>
    <w:rPr>
      <w:color w:val="auto"/>
      <w:u w:val="single" w:color="9BBB59"/>
    </w:rPr>
  </w:style>
  <w:style w:type="character" w:customStyle="1" w:styleId="TableGridLight1">
    <w:name w:val="Table Grid Light1"/>
    <w:uiPriority w:val="32"/>
    <w:qFormat/>
    <w:rsid w:val="00974F0A"/>
    <w:rPr>
      <w:b/>
      <w:bCs/>
      <w:color w:val="76923C"/>
      <w:u w:val="single" w:color="9BBB59"/>
    </w:rPr>
  </w:style>
  <w:style w:type="character" w:customStyle="1" w:styleId="GridTable1Light1">
    <w:name w:val="Grid Table 1 Light1"/>
    <w:uiPriority w:val="33"/>
    <w:qFormat/>
    <w:rsid w:val="00974F0A"/>
    <w:rPr>
      <w:rFonts w:ascii="Cambria" w:eastAsia="Times New Roman" w:hAnsi="Cambria" w:cs="Times New Roman"/>
      <w:b/>
      <w:bCs/>
      <w:i/>
      <w:iCs/>
      <w:color w:val="auto"/>
    </w:rPr>
  </w:style>
  <w:style w:type="paragraph" w:customStyle="1" w:styleId="GridTable31">
    <w:name w:val="Grid Table 31"/>
    <w:basedOn w:val="Heading1"/>
    <w:next w:val="Normal"/>
    <w:uiPriority w:val="39"/>
    <w:semiHidden/>
    <w:unhideWhenUsed/>
    <w:qFormat/>
    <w:rsid w:val="00974F0A"/>
    <w:pPr>
      <w:outlineLvl w:val="9"/>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2056">
      <w:bodyDiv w:val="1"/>
      <w:marLeft w:val="0"/>
      <w:marRight w:val="0"/>
      <w:marTop w:val="0"/>
      <w:marBottom w:val="0"/>
      <w:divBdr>
        <w:top w:val="none" w:sz="0" w:space="0" w:color="auto"/>
        <w:left w:val="none" w:sz="0" w:space="0" w:color="auto"/>
        <w:bottom w:val="none" w:sz="0" w:space="0" w:color="auto"/>
        <w:right w:val="none" w:sz="0" w:space="0" w:color="auto"/>
      </w:divBdr>
      <w:divsChild>
        <w:div w:id="128596316">
          <w:marLeft w:val="0"/>
          <w:marRight w:val="0"/>
          <w:marTop w:val="0"/>
          <w:marBottom w:val="0"/>
          <w:divBdr>
            <w:top w:val="none" w:sz="0" w:space="0" w:color="auto"/>
            <w:left w:val="none" w:sz="0" w:space="0" w:color="auto"/>
            <w:bottom w:val="none" w:sz="0" w:space="0" w:color="auto"/>
            <w:right w:val="none" w:sz="0" w:space="0" w:color="auto"/>
          </w:divBdr>
          <w:divsChild>
            <w:div w:id="1879321410">
              <w:marLeft w:val="0"/>
              <w:marRight w:val="0"/>
              <w:marTop w:val="0"/>
              <w:marBottom w:val="0"/>
              <w:divBdr>
                <w:top w:val="none" w:sz="0" w:space="0" w:color="auto"/>
                <w:left w:val="none" w:sz="0" w:space="0" w:color="auto"/>
                <w:bottom w:val="none" w:sz="0" w:space="0" w:color="auto"/>
                <w:right w:val="none" w:sz="0" w:space="0" w:color="auto"/>
              </w:divBdr>
              <w:divsChild>
                <w:div w:id="1287858408">
                  <w:marLeft w:val="0"/>
                  <w:marRight w:val="0"/>
                  <w:marTop w:val="0"/>
                  <w:marBottom w:val="0"/>
                  <w:divBdr>
                    <w:top w:val="none" w:sz="0" w:space="0" w:color="auto"/>
                    <w:left w:val="none" w:sz="0" w:space="0" w:color="auto"/>
                    <w:bottom w:val="none" w:sz="0" w:space="0" w:color="auto"/>
                    <w:right w:val="none" w:sz="0" w:space="0" w:color="auto"/>
                  </w:divBdr>
                  <w:divsChild>
                    <w:div w:id="1168446247">
                      <w:marLeft w:val="0"/>
                      <w:marRight w:val="0"/>
                      <w:marTop w:val="0"/>
                      <w:marBottom w:val="0"/>
                      <w:divBdr>
                        <w:top w:val="none" w:sz="0" w:space="0" w:color="auto"/>
                        <w:left w:val="none" w:sz="0" w:space="0" w:color="auto"/>
                        <w:bottom w:val="none" w:sz="0" w:space="0" w:color="auto"/>
                        <w:right w:val="none" w:sz="0" w:space="0" w:color="auto"/>
                      </w:divBdr>
                      <w:divsChild>
                        <w:div w:id="813134211">
                          <w:marLeft w:val="0"/>
                          <w:marRight w:val="0"/>
                          <w:marTop w:val="0"/>
                          <w:marBottom w:val="0"/>
                          <w:divBdr>
                            <w:top w:val="none" w:sz="0" w:space="0" w:color="auto"/>
                            <w:left w:val="none" w:sz="0" w:space="0" w:color="auto"/>
                            <w:bottom w:val="none" w:sz="0" w:space="0" w:color="auto"/>
                            <w:right w:val="none" w:sz="0" w:space="0" w:color="auto"/>
                          </w:divBdr>
                          <w:divsChild>
                            <w:div w:id="699546169">
                              <w:marLeft w:val="0"/>
                              <w:marRight w:val="0"/>
                              <w:marTop w:val="0"/>
                              <w:marBottom w:val="0"/>
                              <w:divBdr>
                                <w:top w:val="none" w:sz="0" w:space="0" w:color="auto"/>
                                <w:left w:val="none" w:sz="0" w:space="0" w:color="auto"/>
                                <w:bottom w:val="none" w:sz="0" w:space="0" w:color="auto"/>
                                <w:right w:val="none" w:sz="0" w:space="0" w:color="auto"/>
                              </w:divBdr>
                              <w:divsChild>
                                <w:div w:id="1336109855">
                                  <w:marLeft w:val="0"/>
                                  <w:marRight w:val="0"/>
                                  <w:marTop w:val="0"/>
                                  <w:marBottom w:val="0"/>
                                  <w:divBdr>
                                    <w:top w:val="none" w:sz="0" w:space="0" w:color="auto"/>
                                    <w:left w:val="none" w:sz="0" w:space="0" w:color="auto"/>
                                    <w:bottom w:val="none" w:sz="0" w:space="0" w:color="auto"/>
                                    <w:right w:val="none" w:sz="0" w:space="0" w:color="auto"/>
                                  </w:divBdr>
                                  <w:divsChild>
                                    <w:div w:id="996885054">
                                      <w:marLeft w:val="0"/>
                                      <w:marRight w:val="0"/>
                                      <w:marTop w:val="0"/>
                                      <w:marBottom w:val="0"/>
                                      <w:divBdr>
                                        <w:top w:val="none" w:sz="0" w:space="0" w:color="auto"/>
                                        <w:left w:val="none" w:sz="0" w:space="0" w:color="auto"/>
                                        <w:bottom w:val="single" w:sz="2" w:space="0" w:color="FFFFFF"/>
                                        <w:right w:val="none" w:sz="0" w:space="0" w:color="auto"/>
                                      </w:divBdr>
                                      <w:divsChild>
                                        <w:div w:id="1175653592">
                                          <w:marLeft w:val="0"/>
                                          <w:marRight w:val="0"/>
                                          <w:marTop w:val="0"/>
                                          <w:marBottom w:val="0"/>
                                          <w:divBdr>
                                            <w:top w:val="none" w:sz="0" w:space="0" w:color="auto"/>
                                            <w:left w:val="single" w:sz="2" w:space="0" w:color="868585"/>
                                            <w:bottom w:val="single" w:sz="2" w:space="0" w:color="868585"/>
                                            <w:right w:val="single" w:sz="2" w:space="0" w:color="868585"/>
                                          </w:divBdr>
                                          <w:divsChild>
                                            <w:div w:id="732653624">
                                              <w:marLeft w:val="0"/>
                                              <w:marRight w:val="0"/>
                                              <w:marTop w:val="0"/>
                                              <w:marBottom w:val="0"/>
                                              <w:divBdr>
                                                <w:top w:val="single" w:sz="2" w:space="0" w:color="FFFFFF"/>
                                                <w:left w:val="single" w:sz="2" w:space="0" w:color="FFFFFF"/>
                                                <w:bottom w:val="single" w:sz="2" w:space="0" w:color="FFFFFF"/>
                                                <w:right w:val="single" w:sz="2" w:space="0" w:color="FFFFFF"/>
                                              </w:divBdr>
                                              <w:divsChild>
                                                <w:div w:id="297689176">
                                                  <w:marLeft w:val="0"/>
                                                  <w:marRight w:val="0"/>
                                                  <w:marTop w:val="0"/>
                                                  <w:marBottom w:val="0"/>
                                                  <w:divBdr>
                                                    <w:top w:val="none" w:sz="0" w:space="0" w:color="auto"/>
                                                    <w:left w:val="none" w:sz="0" w:space="0" w:color="auto"/>
                                                    <w:bottom w:val="none" w:sz="0" w:space="0" w:color="auto"/>
                                                    <w:right w:val="none" w:sz="0" w:space="0" w:color="auto"/>
                                                  </w:divBdr>
                                                  <w:divsChild>
                                                    <w:div w:id="1942491725">
                                                      <w:marLeft w:val="0"/>
                                                      <w:marRight w:val="0"/>
                                                      <w:marTop w:val="0"/>
                                                      <w:marBottom w:val="0"/>
                                                      <w:divBdr>
                                                        <w:top w:val="none" w:sz="0" w:space="0" w:color="auto"/>
                                                        <w:left w:val="none" w:sz="0" w:space="0" w:color="auto"/>
                                                        <w:bottom w:val="none" w:sz="0" w:space="0" w:color="auto"/>
                                                        <w:right w:val="none" w:sz="0" w:space="0" w:color="auto"/>
                                                      </w:divBdr>
                                                      <w:divsChild>
                                                        <w:div w:id="129178816">
                                                          <w:marLeft w:val="0"/>
                                                          <w:marRight w:val="0"/>
                                                          <w:marTop w:val="0"/>
                                                          <w:marBottom w:val="0"/>
                                                          <w:divBdr>
                                                            <w:top w:val="none" w:sz="0" w:space="0" w:color="auto"/>
                                                            <w:left w:val="none" w:sz="0" w:space="0" w:color="auto"/>
                                                            <w:bottom w:val="none" w:sz="0" w:space="0" w:color="auto"/>
                                                            <w:right w:val="none" w:sz="0" w:space="0" w:color="auto"/>
                                                          </w:divBdr>
                                                          <w:divsChild>
                                                            <w:div w:id="483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364</Words>
  <Characters>2080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dc:creator>
  <cp:keywords/>
  <cp:lastModifiedBy>Rikkert van Bergen</cp:lastModifiedBy>
  <cp:revision>7</cp:revision>
  <dcterms:created xsi:type="dcterms:W3CDTF">2023-03-26T16:26:00Z</dcterms:created>
  <dcterms:modified xsi:type="dcterms:W3CDTF">2023-04-15T16:13:00Z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e0ea1b-66e3-485e-aa7a-7314a550a1e4_Enabled">
    <vt:lpwstr>True</vt:lpwstr>
  </property>
  <property fmtid="{D5CDD505-2E9C-101B-9397-08002B2CF9AE}" pid="3" name="MSIP_Label_39e0ea1b-66e3-485e-aa7a-7314a550a1e4_SiteId">
    <vt:lpwstr>afca0a52-882c-4fa8-b71d-f6db2e36058b</vt:lpwstr>
  </property>
  <property fmtid="{D5CDD505-2E9C-101B-9397-08002B2CF9AE}" pid="4" name="MSIP_Label_39e0ea1b-66e3-485e-aa7a-7314a550a1e4_Owner">
    <vt:lpwstr>Rikkert@AMPHITHEATER</vt:lpwstr>
  </property>
  <property fmtid="{D5CDD505-2E9C-101B-9397-08002B2CF9AE}" pid="5" name="MSIP_Label_39e0ea1b-66e3-485e-aa7a-7314a550a1e4_SetDate">
    <vt:lpwstr>2023-03-26T16:26:23.7105046Z</vt:lpwstr>
  </property>
  <property fmtid="{D5CDD505-2E9C-101B-9397-08002B2CF9AE}" pid="6" name="MSIP_Label_39e0ea1b-66e3-485e-aa7a-7314a550a1e4_Name">
    <vt:lpwstr>General</vt:lpwstr>
  </property>
  <property fmtid="{D5CDD505-2E9C-101B-9397-08002B2CF9AE}" pid="7" name="MSIP_Label_39e0ea1b-66e3-485e-aa7a-7314a550a1e4_Application">
    <vt:lpwstr>Microsoft Azure Information Protection</vt:lpwstr>
  </property>
  <property fmtid="{D5CDD505-2E9C-101B-9397-08002B2CF9AE}" pid="8" name="MSIP_Label_39e0ea1b-66e3-485e-aa7a-7314a550a1e4_ActionId">
    <vt:lpwstr>ddb092dd-548b-4b9b-b142-f24f5ce7d7f8</vt:lpwstr>
  </property>
  <property fmtid="{D5CDD505-2E9C-101B-9397-08002B2CF9AE}" pid="9" name="MSIP_Label_39e0ea1b-66e3-485e-aa7a-7314a550a1e4_Extended_MSFT_Method">
    <vt:lpwstr>Automatic</vt:lpwstr>
  </property>
  <property fmtid="{D5CDD505-2E9C-101B-9397-08002B2CF9AE}" pid="10" name="Sensitivity">
    <vt:lpwstr>General</vt:lpwstr>
  </property>
</Properties>
</file>